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700" w:rsidRDefault="00D22700" w:rsidP="004039C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Мастер- класс</w:t>
      </w:r>
    </w:p>
    <w:p w:rsidR="002C6E19" w:rsidRPr="002C6E19" w:rsidRDefault="002C6E19" w:rsidP="004039C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E1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C6E19">
        <w:rPr>
          <w:rFonts w:ascii="Times New Roman" w:hAnsi="Times New Roman" w:cs="Times New Roman"/>
          <w:b/>
          <w:sz w:val="28"/>
          <w:szCs w:val="28"/>
        </w:rPr>
        <w:t>Твистинг</w:t>
      </w:r>
      <w:proofErr w:type="spellEnd"/>
      <w:r w:rsidR="00FD2D36">
        <w:rPr>
          <w:rFonts w:ascii="Times New Roman" w:hAnsi="Times New Roman" w:cs="Times New Roman"/>
          <w:b/>
          <w:sz w:val="28"/>
          <w:szCs w:val="28"/>
        </w:rPr>
        <w:t>» как метод развития мелкой моторики</w:t>
      </w:r>
      <w:r w:rsidRPr="002C6E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2D36">
        <w:rPr>
          <w:rFonts w:ascii="Times New Roman" w:hAnsi="Times New Roman" w:cs="Times New Roman"/>
          <w:b/>
          <w:sz w:val="28"/>
          <w:szCs w:val="28"/>
        </w:rPr>
        <w:t>у детей</w:t>
      </w:r>
      <w:r w:rsidRPr="002C6E19">
        <w:rPr>
          <w:rFonts w:ascii="Times New Roman" w:hAnsi="Times New Roman" w:cs="Times New Roman"/>
          <w:b/>
          <w:sz w:val="28"/>
          <w:szCs w:val="28"/>
        </w:rPr>
        <w:t xml:space="preserve"> дошкольного возраста»</w:t>
      </w:r>
    </w:p>
    <w:p w:rsidR="002C6E19" w:rsidRPr="00FD2D36" w:rsidRDefault="002C6E19" w:rsidP="00D2270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E1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дошкольном</w:t>
      </w:r>
      <w:r w:rsidRPr="002C6E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образовательном учреждении </w:t>
      </w:r>
      <w:r w:rsidRPr="002C6E19">
        <w:rPr>
          <w:rFonts w:ascii="Times New Roman" w:hAnsi="Times New Roman" w:cs="Times New Roman"/>
          <w:sz w:val="28"/>
          <w:szCs w:val="28"/>
        </w:rPr>
        <w:t xml:space="preserve">работа с детьми требует постоянного самосовершенствования, поиска новых </w:t>
      </w:r>
      <w:r w:rsidRPr="00FD2D36">
        <w:rPr>
          <w:rFonts w:ascii="Times New Roman" w:hAnsi="Times New Roman" w:cs="Times New Roman"/>
          <w:sz w:val="28"/>
          <w:szCs w:val="28"/>
        </w:rPr>
        <w:t xml:space="preserve">творческих подходов. В связи с этим в своей практике я активно использую </w:t>
      </w:r>
      <w:proofErr w:type="spellStart"/>
      <w:r w:rsidRPr="00FD2D36">
        <w:rPr>
          <w:rFonts w:ascii="Times New Roman" w:hAnsi="Times New Roman" w:cs="Times New Roman"/>
          <w:sz w:val="28"/>
          <w:szCs w:val="28"/>
        </w:rPr>
        <w:t>твистинг</w:t>
      </w:r>
      <w:proofErr w:type="spellEnd"/>
      <w:r w:rsidRPr="00FD2D36">
        <w:rPr>
          <w:rFonts w:ascii="Times New Roman" w:hAnsi="Times New Roman" w:cs="Times New Roman"/>
          <w:sz w:val="28"/>
          <w:szCs w:val="28"/>
        </w:rPr>
        <w:t xml:space="preserve">  (не только в работе со старшими дошкольниками, но и с малышами, особенно в адаптационный период).</w:t>
      </w:r>
      <w:r w:rsidR="004039C2" w:rsidRPr="004039C2">
        <w:rPr>
          <w:rFonts w:ascii="Times New Roman" w:hAnsi="Times New Roman" w:cs="Times New Roman"/>
          <w:sz w:val="28"/>
          <w:szCs w:val="28"/>
        </w:rPr>
        <w:t xml:space="preserve"> </w:t>
      </w:r>
      <w:r w:rsidR="004039C2" w:rsidRPr="002C6E19">
        <w:rPr>
          <w:rFonts w:ascii="Times New Roman" w:hAnsi="Times New Roman" w:cs="Times New Roman"/>
          <w:sz w:val="28"/>
          <w:szCs w:val="28"/>
        </w:rPr>
        <w:t xml:space="preserve">А еще это отличная совместная творческая деятельность взрослого и ребенка, которая помогает сблизиться и внести разнообразие в привычные занятия. </w:t>
      </w:r>
    </w:p>
    <w:p w:rsidR="00D22700" w:rsidRDefault="002C6E19" w:rsidP="00573C6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b/>
          <w:color w:val="333333"/>
          <w:sz w:val="28"/>
          <w:szCs w:val="28"/>
        </w:rPr>
      </w:pPr>
      <w:proofErr w:type="spellStart"/>
      <w:r w:rsidRPr="002C6E19">
        <w:rPr>
          <w:color w:val="333333"/>
          <w:sz w:val="28"/>
          <w:szCs w:val="28"/>
        </w:rPr>
        <w:t>Твистинг</w:t>
      </w:r>
      <w:proofErr w:type="spellEnd"/>
      <w:r w:rsidRPr="002C6E19">
        <w:rPr>
          <w:color w:val="333333"/>
          <w:sz w:val="28"/>
          <w:szCs w:val="28"/>
        </w:rPr>
        <w:t xml:space="preserve"> позволяет решать следующие </w:t>
      </w:r>
      <w:r w:rsidRPr="00573C67">
        <w:rPr>
          <w:color w:val="333333"/>
          <w:sz w:val="28"/>
          <w:szCs w:val="28"/>
        </w:rPr>
        <w:t>задачи:</w:t>
      </w:r>
    </w:p>
    <w:p w:rsidR="002C6E19" w:rsidRPr="00D22700" w:rsidRDefault="004039C2" w:rsidP="00573C67">
      <w:pPr>
        <w:pStyle w:val="a4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color w:val="333333"/>
          <w:sz w:val="28"/>
          <w:szCs w:val="28"/>
        </w:rPr>
      </w:pPr>
      <w:r w:rsidRPr="00D22700">
        <w:rPr>
          <w:i/>
          <w:sz w:val="28"/>
          <w:szCs w:val="28"/>
        </w:rPr>
        <w:t>1)</w:t>
      </w:r>
      <w:r w:rsidR="002C6E19" w:rsidRPr="00D22700">
        <w:rPr>
          <w:i/>
          <w:sz w:val="28"/>
          <w:szCs w:val="28"/>
        </w:rPr>
        <w:t>Образовательно-развивающие: р</w:t>
      </w:r>
      <w:r w:rsidR="002C6E19" w:rsidRPr="00D22700">
        <w:rPr>
          <w:sz w:val="28"/>
          <w:szCs w:val="28"/>
        </w:rPr>
        <w:t xml:space="preserve">азвитие познавательных процессов (памяти, внимания, мышления, </w:t>
      </w:r>
      <w:r w:rsidR="002C6E19" w:rsidRPr="00D22700">
        <w:rPr>
          <w:i/>
          <w:sz w:val="28"/>
          <w:szCs w:val="28"/>
        </w:rPr>
        <w:t>воображения</w:t>
      </w:r>
      <w:r w:rsidR="002C6E19" w:rsidRPr="00D22700">
        <w:rPr>
          <w:sz w:val="28"/>
          <w:szCs w:val="28"/>
        </w:rPr>
        <w:t>); а самостоятельное выполнение фигур детьми способствует развитию мелкой моторики;</w:t>
      </w:r>
    </w:p>
    <w:p w:rsidR="002C6E19" w:rsidRPr="002C6E19" w:rsidRDefault="004039C2" w:rsidP="00573C67">
      <w:pPr>
        <w:pStyle w:val="a3"/>
        <w:spacing w:line="276" w:lineRule="auto"/>
        <w:ind w:left="0"/>
        <w:jc w:val="both"/>
        <w:rPr>
          <w:sz w:val="28"/>
          <w:szCs w:val="28"/>
        </w:rPr>
      </w:pPr>
      <w:r>
        <w:rPr>
          <w:i/>
          <w:sz w:val="28"/>
          <w:szCs w:val="28"/>
        </w:rPr>
        <w:t>2)</w:t>
      </w:r>
      <w:proofErr w:type="gramStart"/>
      <w:r w:rsidR="002C6E19" w:rsidRPr="002C6E19">
        <w:rPr>
          <w:i/>
          <w:sz w:val="28"/>
          <w:szCs w:val="28"/>
        </w:rPr>
        <w:t>Оздоровительные</w:t>
      </w:r>
      <w:proofErr w:type="gramEnd"/>
      <w:r w:rsidR="002C6E19" w:rsidRPr="002C6E19">
        <w:rPr>
          <w:i/>
          <w:sz w:val="28"/>
          <w:szCs w:val="28"/>
        </w:rPr>
        <w:t xml:space="preserve">:  </w:t>
      </w:r>
      <w:r w:rsidR="002C6E19" w:rsidRPr="002C6E19">
        <w:rPr>
          <w:sz w:val="28"/>
          <w:szCs w:val="28"/>
        </w:rPr>
        <w:t>создание и поддержание благоприятного эмоционального фона у ребенка;</w:t>
      </w:r>
    </w:p>
    <w:p w:rsidR="002C6E19" w:rsidRPr="004039C2" w:rsidRDefault="004039C2" w:rsidP="00573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39C2">
        <w:rPr>
          <w:rFonts w:ascii="Times New Roman" w:hAnsi="Times New Roman" w:cs="Times New Roman"/>
          <w:i/>
          <w:sz w:val="28"/>
          <w:szCs w:val="28"/>
        </w:rPr>
        <w:t xml:space="preserve"> 3)</w:t>
      </w:r>
      <w:proofErr w:type="gramStart"/>
      <w:r w:rsidR="002C6E19" w:rsidRPr="004039C2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proofErr w:type="gramEnd"/>
      <w:r w:rsidR="002C6E19" w:rsidRPr="004039C2">
        <w:rPr>
          <w:rFonts w:ascii="Times New Roman" w:hAnsi="Times New Roman" w:cs="Times New Roman"/>
          <w:i/>
          <w:sz w:val="28"/>
          <w:szCs w:val="28"/>
        </w:rPr>
        <w:t>: ф</w:t>
      </w:r>
      <w:r w:rsidR="002C6E19" w:rsidRPr="004039C2">
        <w:rPr>
          <w:rFonts w:ascii="Times New Roman" w:hAnsi="Times New Roman" w:cs="Times New Roman"/>
          <w:sz w:val="28"/>
          <w:szCs w:val="28"/>
        </w:rPr>
        <w:t>ормирование у ребенка познавательного интереса.</w:t>
      </w:r>
    </w:p>
    <w:p w:rsidR="00573C67" w:rsidRPr="00573C67" w:rsidRDefault="00573C67" w:rsidP="00573C6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   </w:t>
      </w:r>
      <w:r w:rsidR="00FD2D36">
        <w:rPr>
          <w:b/>
          <w:color w:val="333333"/>
          <w:sz w:val="28"/>
          <w:szCs w:val="28"/>
        </w:rPr>
        <w:t xml:space="preserve"> </w:t>
      </w:r>
      <w:r w:rsidR="002C6E19" w:rsidRPr="00573C67">
        <w:rPr>
          <w:rFonts w:ascii="Times New Roman" w:hAnsi="Times New Roman" w:cs="Times New Roman"/>
          <w:color w:val="333333"/>
          <w:sz w:val="28"/>
          <w:szCs w:val="28"/>
        </w:rPr>
        <w:t>Педагогами ДОУ применяются различны</w:t>
      </w:r>
      <w:r w:rsidR="00FD2D36" w:rsidRPr="00573C67">
        <w:rPr>
          <w:rFonts w:ascii="Times New Roman" w:hAnsi="Times New Roman" w:cs="Times New Roman"/>
          <w:color w:val="333333"/>
          <w:sz w:val="28"/>
          <w:szCs w:val="28"/>
        </w:rPr>
        <w:t>е приемы и методы развития мелкой  моторики рук.</w:t>
      </w:r>
      <w:r w:rsidR="004039C2" w:rsidRPr="00573C6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2C6E19" w:rsidRPr="00573C67">
        <w:rPr>
          <w:rFonts w:ascii="Times New Roman" w:hAnsi="Times New Roman" w:cs="Times New Roman"/>
          <w:color w:val="333333"/>
          <w:sz w:val="28"/>
          <w:szCs w:val="28"/>
        </w:rPr>
        <w:t xml:space="preserve">Однако </w:t>
      </w:r>
      <w:proofErr w:type="spellStart"/>
      <w:r w:rsidR="002C6E19" w:rsidRPr="00573C67">
        <w:rPr>
          <w:rFonts w:ascii="Times New Roman" w:hAnsi="Times New Roman" w:cs="Times New Roman"/>
          <w:color w:val="333333"/>
          <w:sz w:val="28"/>
          <w:szCs w:val="28"/>
        </w:rPr>
        <w:t>т</w:t>
      </w:r>
      <w:r w:rsidR="002C6E19" w:rsidRPr="00573C67">
        <w:rPr>
          <w:rFonts w:ascii="Times New Roman" w:hAnsi="Times New Roman" w:cs="Times New Roman"/>
          <w:sz w:val="28"/>
          <w:szCs w:val="28"/>
        </w:rPr>
        <w:t>вистинг</w:t>
      </w:r>
      <w:proofErr w:type="spellEnd"/>
      <w:r w:rsidR="002C6E19" w:rsidRPr="00573C67">
        <w:rPr>
          <w:rFonts w:ascii="Times New Roman" w:hAnsi="Times New Roman" w:cs="Times New Roman"/>
          <w:color w:val="333333"/>
          <w:sz w:val="28"/>
          <w:szCs w:val="28"/>
        </w:rPr>
        <w:t xml:space="preserve"> отсутствует в арсенале психологов и педагогов дошкольных учреждений. В связи с этим наша работа посвящена практическому использованию </w:t>
      </w:r>
      <w:proofErr w:type="spellStart"/>
      <w:r w:rsidR="002C6E19" w:rsidRPr="00573C67">
        <w:rPr>
          <w:rFonts w:ascii="Times New Roman" w:hAnsi="Times New Roman" w:cs="Times New Roman"/>
          <w:color w:val="333333"/>
          <w:sz w:val="28"/>
          <w:szCs w:val="28"/>
        </w:rPr>
        <w:t>твистинга</w:t>
      </w:r>
      <w:proofErr w:type="spellEnd"/>
      <w:r w:rsidR="002C6E19" w:rsidRPr="00573C67">
        <w:rPr>
          <w:rFonts w:ascii="Times New Roman" w:hAnsi="Times New Roman" w:cs="Times New Roman"/>
          <w:color w:val="333333"/>
          <w:sz w:val="28"/>
          <w:szCs w:val="28"/>
        </w:rPr>
        <w:t xml:space="preserve"> с детьми дошкольного возраста. В литературе отмечается, что данный метод можно использовать с дошкольниками не раньше 5-6 лет. Но, как показывает практика, эффективно применение данной техники возможно и с детьми младшего дошкольного возраста, особенно в адаптационный период.</w:t>
      </w:r>
      <w:r w:rsidRPr="00573C67">
        <w:rPr>
          <w:rFonts w:ascii="Times New Roman" w:hAnsi="Times New Roman" w:cs="Times New Roman"/>
          <w:sz w:val="28"/>
          <w:szCs w:val="28"/>
        </w:rPr>
        <w:t xml:space="preserve"> В работе с детьми  востребованы  самые простые фигуры: из шаров я моделирую мышку, собачку, дракона, лебедя, цветы. Фигуры применяю не только как самостоятельные элементы, но и для театрализованных постановок различных сказок. Дети с восторгом смотрят сказки, которые не обязательно заимствуются из книжек, но и создаются, сочиняются вместе с детьми, что стимулирует развитие воображения и творческого мышления. А как притягивает детское внимание и завораживает надувание воздушного шара с помощью насоса и превращение его в сказочный персонаж – мышку, собачку или в обычный цветок.</w:t>
      </w:r>
    </w:p>
    <w:p w:rsidR="00573C67" w:rsidRDefault="00573C67" w:rsidP="00573C6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E19">
        <w:rPr>
          <w:rFonts w:ascii="Times New Roman" w:hAnsi="Times New Roman" w:cs="Times New Roman"/>
          <w:sz w:val="28"/>
          <w:szCs w:val="28"/>
        </w:rPr>
        <w:t xml:space="preserve">Конечно, большинство малышей в период адаптации к детскому саду только наблюдали за тем, как я надуваю шарик и скручиваю из него фигуру. Но в глазах малышей было удивление и восторг, и это был один из самых эффективных способов, чтобы они хотя бы ненадолго отвлеклись от того, что мамы нет рядом, и успокоились. Самые смелые пробовали надувать шарики с </w:t>
      </w:r>
      <w:r w:rsidRPr="002C6E19">
        <w:rPr>
          <w:rFonts w:ascii="Times New Roman" w:hAnsi="Times New Roman" w:cs="Times New Roman"/>
          <w:sz w:val="28"/>
          <w:szCs w:val="28"/>
        </w:rPr>
        <w:lastRenderedPageBreak/>
        <w:t>помощью насоса сами. Не всегда и не у всех это получалось, но сам процесс им тоже очень нравился.</w:t>
      </w:r>
    </w:p>
    <w:p w:rsidR="00573C67" w:rsidRPr="002C6E19" w:rsidRDefault="00573C67" w:rsidP="00573C6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немного теории.</w:t>
      </w:r>
    </w:p>
    <w:p w:rsidR="00573C67" w:rsidRDefault="002C6E19" w:rsidP="00573C67">
      <w:pPr>
        <w:pStyle w:val="a4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proofErr w:type="spellStart"/>
      <w:r w:rsidRPr="002C6E19">
        <w:rPr>
          <w:b/>
          <w:bCs/>
          <w:i/>
          <w:iCs/>
          <w:sz w:val="28"/>
          <w:szCs w:val="28"/>
        </w:rPr>
        <w:t>Твистинг</w:t>
      </w:r>
      <w:proofErr w:type="spellEnd"/>
      <w:r w:rsidRPr="002C6E19">
        <w:rPr>
          <w:b/>
          <w:bCs/>
          <w:i/>
          <w:iCs/>
          <w:sz w:val="28"/>
          <w:szCs w:val="28"/>
        </w:rPr>
        <w:t xml:space="preserve"> </w:t>
      </w:r>
      <w:r w:rsidRPr="002C6E19">
        <w:rPr>
          <w:sz w:val="28"/>
          <w:szCs w:val="28"/>
        </w:rPr>
        <w:t xml:space="preserve"> (в переводе с английского «вращать, крутить») – скручивание, моделирование фигур из шариков</w:t>
      </w:r>
      <w:r w:rsidR="006035AC">
        <w:rPr>
          <w:sz w:val="28"/>
          <w:szCs w:val="28"/>
        </w:rPr>
        <w:t>.</w:t>
      </w:r>
    </w:p>
    <w:p w:rsidR="00AF246A" w:rsidRPr="002C6E19" w:rsidRDefault="00573C67" w:rsidP="00573C67">
      <w:pPr>
        <w:pStyle w:val="a4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246A" w:rsidRPr="00573C67">
        <w:rPr>
          <w:sz w:val="28"/>
          <w:szCs w:val="28"/>
        </w:rPr>
        <w:t>Для России </w:t>
      </w:r>
      <w:proofErr w:type="spellStart"/>
      <w:r w:rsidR="00AF246A" w:rsidRPr="00573C67">
        <w:rPr>
          <w:b/>
          <w:bCs/>
          <w:sz w:val="28"/>
          <w:szCs w:val="28"/>
        </w:rPr>
        <w:t>твистинг</w:t>
      </w:r>
      <w:proofErr w:type="spellEnd"/>
      <w:r w:rsidR="00AF246A" w:rsidRPr="002C6E19">
        <w:rPr>
          <w:sz w:val="28"/>
          <w:szCs w:val="28"/>
        </w:rPr>
        <w:t xml:space="preserve"> пока довольно-таки нов, тем не </w:t>
      </w:r>
      <w:proofErr w:type="gramStart"/>
      <w:r w:rsidR="00AF246A" w:rsidRPr="002C6E19">
        <w:rPr>
          <w:sz w:val="28"/>
          <w:szCs w:val="28"/>
        </w:rPr>
        <w:t>менее</w:t>
      </w:r>
      <w:proofErr w:type="gramEnd"/>
      <w:r w:rsidR="00AF246A" w:rsidRPr="002C6E19">
        <w:rPr>
          <w:sz w:val="28"/>
          <w:szCs w:val="28"/>
        </w:rPr>
        <w:t xml:space="preserve"> работы </w:t>
      </w:r>
      <w:proofErr w:type="spellStart"/>
      <w:r w:rsidR="00AF246A" w:rsidRPr="002C6E19">
        <w:rPr>
          <w:sz w:val="28"/>
          <w:szCs w:val="28"/>
        </w:rPr>
        <w:t>твистеров</w:t>
      </w:r>
      <w:proofErr w:type="spellEnd"/>
      <w:r w:rsidR="00AF246A" w:rsidRPr="002C6E19">
        <w:rPr>
          <w:sz w:val="28"/>
          <w:szCs w:val="28"/>
        </w:rPr>
        <w:t xml:space="preserve"> наверняка видел каждый. Но лишь немногие знают, что </w:t>
      </w:r>
      <w:proofErr w:type="spellStart"/>
      <w:r w:rsidR="00AF246A" w:rsidRPr="002C6E19">
        <w:rPr>
          <w:sz w:val="28"/>
          <w:szCs w:val="28"/>
        </w:rPr>
        <w:t>твистинг</w:t>
      </w:r>
      <w:proofErr w:type="spellEnd"/>
      <w:r w:rsidR="00AF246A" w:rsidRPr="002C6E19">
        <w:rPr>
          <w:sz w:val="28"/>
          <w:szCs w:val="28"/>
        </w:rPr>
        <w:t xml:space="preserve"> зародился еще на заре человеческой цивилизации. Это развлечение было известно древним египтянам, о чем свидетельствует изображение состоящего из отдельных сегментов верблюда, обнаруженное на одной из пирамид. Не пренебрегали </w:t>
      </w:r>
      <w:proofErr w:type="spellStart"/>
      <w:r w:rsidR="00AF246A" w:rsidRPr="002C6E19">
        <w:rPr>
          <w:sz w:val="28"/>
          <w:szCs w:val="28"/>
        </w:rPr>
        <w:t>твистингом</w:t>
      </w:r>
      <w:proofErr w:type="spellEnd"/>
      <w:r w:rsidR="00AF246A" w:rsidRPr="002C6E19">
        <w:rPr>
          <w:sz w:val="28"/>
          <w:szCs w:val="28"/>
        </w:rPr>
        <w:t xml:space="preserve"> и хитроумные ацтеки, когда приносили в жертву своим богам не живых животных, а их модели, сооруженные из надувных кишок. Со временем искусство скручивания фигурок забылось и возродилось лишь с изобретением резины, правда, в несколько усеченном виде: </w:t>
      </w:r>
      <w:proofErr w:type="spellStart"/>
      <w:r w:rsidR="00AF246A" w:rsidRPr="002C6E19">
        <w:rPr>
          <w:sz w:val="28"/>
          <w:szCs w:val="28"/>
        </w:rPr>
        <w:t>твистеры</w:t>
      </w:r>
      <w:proofErr w:type="spellEnd"/>
      <w:r w:rsidR="00AF246A" w:rsidRPr="002C6E19">
        <w:rPr>
          <w:sz w:val="28"/>
          <w:szCs w:val="28"/>
        </w:rPr>
        <w:t xml:space="preserve"> использовали только круглые воздушные шары. Однако </w:t>
      </w:r>
      <w:proofErr w:type="spellStart"/>
      <w:r w:rsidR="00AF246A" w:rsidRPr="002C6E19">
        <w:rPr>
          <w:sz w:val="28"/>
          <w:szCs w:val="28"/>
        </w:rPr>
        <w:t>твистинг</w:t>
      </w:r>
      <w:proofErr w:type="spellEnd"/>
      <w:r w:rsidR="00AF246A" w:rsidRPr="002C6E19">
        <w:rPr>
          <w:sz w:val="28"/>
          <w:szCs w:val="28"/>
        </w:rPr>
        <w:t xml:space="preserve"> не стоял на месте. В 1912 году появился первый воздушный шар вытянутой формы, а уже в конце 30-х годов фокусниками был продемонстрирован имевший небывалый успех номер, в ходе которого из шаров создавались разнообразные фигурки. К концу двадцатого столетия </w:t>
      </w:r>
      <w:proofErr w:type="spellStart"/>
      <w:r w:rsidR="00AF246A" w:rsidRPr="002C6E19">
        <w:rPr>
          <w:sz w:val="28"/>
          <w:szCs w:val="28"/>
        </w:rPr>
        <w:t>твистинг</w:t>
      </w:r>
      <w:proofErr w:type="spellEnd"/>
      <w:r w:rsidR="00AF246A" w:rsidRPr="002C6E19">
        <w:rPr>
          <w:sz w:val="28"/>
          <w:szCs w:val="28"/>
        </w:rPr>
        <w:t xml:space="preserve"> превратился в весьма популярное увлечение, объединяющее огромное количество людей: появились сообщества и организации </w:t>
      </w:r>
      <w:proofErr w:type="spellStart"/>
      <w:r w:rsidR="00AF246A" w:rsidRPr="002C6E19">
        <w:rPr>
          <w:sz w:val="28"/>
          <w:szCs w:val="28"/>
        </w:rPr>
        <w:t>твистеров</w:t>
      </w:r>
      <w:proofErr w:type="spellEnd"/>
      <w:r w:rsidR="00AF246A" w:rsidRPr="002C6E19">
        <w:rPr>
          <w:sz w:val="28"/>
          <w:szCs w:val="28"/>
        </w:rPr>
        <w:t>, стали проводится конференции, посвященные искусству скручивания шаров.</w:t>
      </w:r>
    </w:p>
    <w:p w:rsidR="00D22700" w:rsidRPr="002C6E19" w:rsidRDefault="00D22700" w:rsidP="00D22700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6E19">
        <w:rPr>
          <w:rFonts w:ascii="Times New Roman" w:hAnsi="Times New Roman" w:cs="Times New Roman"/>
          <w:sz w:val="28"/>
          <w:szCs w:val="28"/>
        </w:rPr>
        <w:t>Твистинг</w:t>
      </w:r>
      <w:proofErr w:type="spellEnd"/>
      <w:r w:rsidRPr="002C6E19">
        <w:rPr>
          <w:rFonts w:ascii="Times New Roman" w:hAnsi="Times New Roman" w:cs="Times New Roman"/>
          <w:sz w:val="28"/>
          <w:szCs w:val="28"/>
        </w:rPr>
        <w:t xml:space="preserve"> достаточно экономичная  техника. Для </w:t>
      </w:r>
      <w:proofErr w:type="spellStart"/>
      <w:r w:rsidRPr="002C6E19">
        <w:rPr>
          <w:rFonts w:ascii="Times New Roman" w:hAnsi="Times New Roman" w:cs="Times New Roman"/>
          <w:sz w:val="28"/>
          <w:szCs w:val="28"/>
        </w:rPr>
        <w:t>твистинга</w:t>
      </w:r>
      <w:proofErr w:type="spellEnd"/>
      <w:r w:rsidRPr="002C6E19">
        <w:rPr>
          <w:rFonts w:ascii="Times New Roman" w:hAnsi="Times New Roman" w:cs="Times New Roman"/>
          <w:sz w:val="28"/>
          <w:szCs w:val="28"/>
        </w:rPr>
        <w:t xml:space="preserve"> необходимы специальные воздушные шарики удлиненной формы и небольшой насос для надувания этих шариков. </w:t>
      </w:r>
    </w:p>
    <w:p w:rsidR="00AF246A" w:rsidRPr="002C6E19" w:rsidRDefault="00AF246A" w:rsidP="004039C2">
      <w:pPr>
        <w:shd w:val="clear" w:color="auto" w:fill="FFFFFF"/>
        <w:spacing w:before="150" w:after="15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E1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Манипуляции с воздушными шарами только на первый взгляд достаточно просты и незатейливы. </w:t>
      </w:r>
      <w:r w:rsidRPr="002C6E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proofErr w:type="spellStart"/>
      <w:r w:rsidRPr="002C6E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твистинге</w:t>
      </w:r>
      <w:proofErr w:type="spellEnd"/>
      <w:r w:rsidRPr="002C6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в любом другом искусстве, есть целый ряд важных правил и нюансов, без знания которых в этом деле нельзя будет достигнуть совершенства. Возможно, при моделировании и не требуется серьезной физической подготовки, но без приложения определенных интеллектуальных усилий здесь точно не обойтись. Например, </w:t>
      </w:r>
      <w:proofErr w:type="spellStart"/>
      <w:r w:rsidRPr="002C6E1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твистеру</w:t>
      </w:r>
      <w:proofErr w:type="spellEnd"/>
      <w:r w:rsidRPr="002C6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приходится четко представлять количество изгибов на будущей модели и, исходя из этого, точно рассчитывать, какой объем воздуха необходимо закачать в шарик. Важно не ошибиться при закручивании фигурки: имеет значение и число поворотов на каждом изгибе (как правило, три-четыре), и направление движения (только в одну сторону), и место, с которого следует начинать изготавливать модель (горловина шарика). Всему этому, разумеется, следует учиться.</w:t>
      </w:r>
    </w:p>
    <w:p w:rsidR="00573C67" w:rsidRDefault="00573C67" w:rsidP="004039C2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что, начнем.</w:t>
      </w:r>
    </w:p>
    <w:p w:rsidR="002C6E19" w:rsidRPr="00573C67" w:rsidRDefault="00AF246A" w:rsidP="004039C2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C6E19">
        <w:rPr>
          <w:rFonts w:ascii="Times New Roman" w:hAnsi="Times New Roman" w:cs="Times New Roman"/>
          <w:sz w:val="28"/>
          <w:szCs w:val="28"/>
        </w:rPr>
        <w:lastRenderedPageBreak/>
        <w:t>Надувать шарик-колбаску, чтобы он не лопнул при скручивании, нужно не до конца. Накачав шарик до требуемой длины, из него спускают немного воздуха.</w:t>
      </w:r>
      <w:r w:rsidRPr="002C6E19">
        <w:rPr>
          <w:rFonts w:ascii="Times New Roman" w:hAnsi="Times New Roman" w:cs="Times New Roman"/>
          <w:sz w:val="28"/>
          <w:szCs w:val="28"/>
        </w:rPr>
        <w:br/>
        <w:t>• Фигурку скручивают только от горловины шарика, чтобы воздух продвигался к хвосту, тогда шарик также не лопнет.</w:t>
      </w:r>
      <w:r w:rsidRPr="002C6E19">
        <w:rPr>
          <w:rFonts w:ascii="Times New Roman" w:hAnsi="Times New Roman" w:cs="Times New Roman"/>
          <w:sz w:val="28"/>
          <w:szCs w:val="28"/>
        </w:rPr>
        <w:br/>
        <w:t>• Все скрутки выполняются только в одном направлении (от себя или к себе), иначе фигурка раскрутится полностью.</w:t>
      </w:r>
      <w:r w:rsidRPr="002C6E19">
        <w:rPr>
          <w:rFonts w:ascii="Times New Roman" w:hAnsi="Times New Roman" w:cs="Times New Roman"/>
          <w:sz w:val="28"/>
          <w:szCs w:val="28"/>
        </w:rPr>
        <w:br/>
        <w:t>• Брать шарики для моделирования всегда следует с запасом, на случай, если некоторые из них лопнут.</w:t>
      </w:r>
      <w:r w:rsidRPr="002C6E19">
        <w:rPr>
          <w:rFonts w:ascii="Times New Roman" w:hAnsi="Times New Roman" w:cs="Times New Roman"/>
          <w:sz w:val="28"/>
          <w:szCs w:val="28"/>
        </w:rPr>
        <w:br/>
        <w:t xml:space="preserve">• Основные термины </w:t>
      </w:r>
      <w:proofErr w:type="spellStart"/>
      <w:r w:rsidRPr="002C6E19">
        <w:rPr>
          <w:rFonts w:ascii="Times New Roman" w:hAnsi="Times New Roman" w:cs="Times New Roman"/>
          <w:sz w:val="28"/>
          <w:szCs w:val="28"/>
        </w:rPr>
        <w:t>твистинга</w:t>
      </w:r>
      <w:proofErr w:type="spellEnd"/>
      <w:r w:rsidRPr="002C6E19">
        <w:rPr>
          <w:rFonts w:ascii="Times New Roman" w:hAnsi="Times New Roman" w:cs="Times New Roman"/>
          <w:sz w:val="28"/>
          <w:szCs w:val="28"/>
        </w:rPr>
        <w:t>, которые нужно знать: пузырь (надутая часть шарика между двумя скрутками); стык (место скручивания); скрутка (поворот и закручивание шарика, после которого получаются пузырь и стык); пуфик (пузырь в хвосте надутого шарика). Для изготовления сложных фигур понадобится освоить еще 8 основных видов скруток.</w:t>
      </w:r>
      <w:r w:rsidRPr="002C6E19">
        <w:rPr>
          <w:rFonts w:ascii="Times New Roman" w:hAnsi="Times New Roman" w:cs="Times New Roman"/>
          <w:sz w:val="28"/>
          <w:szCs w:val="28"/>
        </w:rPr>
        <w:br/>
        <w:t>• Выделяют два основных стиля моделирования – односложное моделирование и многосложное моделирование. В односложном моделировании при создании скульптуры используется только один шарик, а в многосложном моделировании в изготовлении задействуется сразу несколько шаров.</w:t>
      </w:r>
      <w:r w:rsidRPr="002C6E19">
        <w:rPr>
          <w:rFonts w:ascii="Times New Roman" w:hAnsi="Times New Roman" w:cs="Times New Roman"/>
          <w:sz w:val="28"/>
          <w:szCs w:val="28"/>
        </w:rPr>
        <w:br/>
      </w:r>
      <w:r w:rsidR="00573C67" w:rsidRPr="00573C67">
        <w:rPr>
          <w:rFonts w:ascii="Times New Roman" w:hAnsi="Times New Roman" w:cs="Times New Roman"/>
          <w:b/>
          <w:sz w:val="28"/>
          <w:szCs w:val="28"/>
        </w:rPr>
        <w:t>Скручиваем собачку, мышку, лебедя, цветок</w:t>
      </w:r>
      <w:r w:rsidR="00573C67">
        <w:rPr>
          <w:rFonts w:ascii="Times New Roman" w:hAnsi="Times New Roman" w:cs="Times New Roman"/>
          <w:b/>
          <w:sz w:val="28"/>
          <w:szCs w:val="28"/>
        </w:rPr>
        <w:t>.</w:t>
      </w:r>
    </w:p>
    <w:p w:rsidR="00AF246A" w:rsidRPr="002C6E19" w:rsidRDefault="002C6E19" w:rsidP="004039C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E19">
        <w:rPr>
          <w:rFonts w:ascii="Times New Roman" w:hAnsi="Times New Roman" w:cs="Times New Roman"/>
          <w:sz w:val="28"/>
          <w:szCs w:val="28"/>
        </w:rPr>
        <w:t xml:space="preserve">Самым главным критерием эффективности использования </w:t>
      </w:r>
      <w:proofErr w:type="spellStart"/>
      <w:r w:rsidRPr="002C6E19">
        <w:rPr>
          <w:rFonts w:ascii="Times New Roman" w:hAnsi="Times New Roman" w:cs="Times New Roman"/>
          <w:sz w:val="28"/>
          <w:szCs w:val="28"/>
        </w:rPr>
        <w:t>твистинга</w:t>
      </w:r>
      <w:proofErr w:type="spellEnd"/>
      <w:r w:rsidRPr="002C6E19">
        <w:rPr>
          <w:rFonts w:ascii="Times New Roman" w:hAnsi="Times New Roman" w:cs="Times New Roman"/>
          <w:sz w:val="28"/>
          <w:szCs w:val="28"/>
        </w:rPr>
        <w:t xml:space="preserve"> для меня был интерес детей к занятиям. Ведь эта техника вносила в мои занятия элемент новизны. А то, что ново, неизведанно, всегда интересно не только детям, но взрослым. И я реком</w:t>
      </w:r>
      <w:r w:rsidR="0059008E">
        <w:rPr>
          <w:rFonts w:ascii="Times New Roman" w:hAnsi="Times New Roman" w:cs="Times New Roman"/>
          <w:sz w:val="28"/>
          <w:szCs w:val="28"/>
        </w:rPr>
        <w:t>ендую освоить и использовать эту технику</w:t>
      </w:r>
      <w:r w:rsidRPr="002C6E19">
        <w:rPr>
          <w:rFonts w:ascii="Times New Roman" w:hAnsi="Times New Roman" w:cs="Times New Roman"/>
          <w:sz w:val="28"/>
          <w:szCs w:val="28"/>
        </w:rPr>
        <w:t xml:space="preserve"> не только воспитателям, психологам, учителям, но и родителям. </w:t>
      </w:r>
    </w:p>
    <w:sectPr w:rsidR="00AF246A" w:rsidRPr="002C6E19" w:rsidSect="00DE1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74D28"/>
    <w:multiLevelType w:val="hybridMultilevel"/>
    <w:tmpl w:val="B7165D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081E13"/>
    <w:multiLevelType w:val="hybridMultilevel"/>
    <w:tmpl w:val="F6F4A194"/>
    <w:lvl w:ilvl="0" w:tplc="481609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54E66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518724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8AD58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30E0E1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B1C3A4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0843BA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592C6D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10832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F246A"/>
    <w:rsid w:val="001F664A"/>
    <w:rsid w:val="00206E8B"/>
    <w:rsid w:val="002C6E19"/>
    <w:rsid w:val="004039C2"/>
    <w:rsid w:val="00472F93"/>
    <w:rsid w:val="00573C67"/>
    <w:rsid w:val="0059008E"/>
    <w:rsid w:val="006035AC"/>
    <w:rsid w:val="00623F41"/>
    <w:rsid w:val="00740954"/>
    <w:rsid w:val="00AF246A"/>
    <w:rsid w:val="00D22700"/>
    <w:rsid w:val="00DE1CAC"/>
    <w:rsid w:val="00FA54FC"/>
    <w:rsid w:val="00FD2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E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2C6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6E19"/>
  </w:style>
  <w:style w:type="character" w:styleId="a5">
    <w:name w:val="Strong"/>
    <w:basedOn w:val="a0"/>
    <w:uiPriority w:val="22"/>
    <w:qFormat/>
    <w:rsid w:val="002C6E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6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41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8</cp:revision>
  <dcterms:created xsi:type="dcterms:W3CDTF">2014-03-11T08:53:00Z</dcterms:created>
  <dcterms:modified xsi:type="dcterms:W3CDTF">2007-08-07T23:36:00Z</dcterms:modified>
</cp:coreProperties>
</file>